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56"/>
          <w:szCs w:val="56"/>
          <w:lang w:eastAsia="pl-PL"/>
        </w:rPr>
        <w:t>PRZEDMIOTOWY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56"/>
          <w:szCs w:val="56"/>
          <w:lang w:eastAsia="pl-PL"/>
        </w:rPr>
        <w:t>SYSTEM OCENIANIA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56"/>
          <w:szCs w:val="56"/>
          <w:lang w:eastAsia="pl-PL"/>
        </w:rPr>
        <w:t>z WYCHOWANIA FIZYCZNEGO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0" w:line="240" w:lineRule="auto"/>
        <w:ind w:left="291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58"/>
          <w:szCs w:val="58"/>
          <w:lang w:eastAsia="pl-PL"/>
        </w:rPr>
      </w:pPr>
      <w:r w:rsidRPr="006E344A">
        <w:rPr>
          <w:rFonts w:ascii="Georgia" w:eastAsia="Times New Roman" w:hAnsi="Georgia" w:cs="Arial"/>
          <w:b/>
          <w:bCs/>
          <w:color w:val="000000"/>
          <w:kern w:val="36"/>
          <w:sz w:val="28"/>
          <w:szCs w:val="28"/>
          <w:lang w:eastAsia="pl-PL"/>
        </w:rPr>
        <w:t>Dla II etapu edukacji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Arial" w:eastAsia="Times New Roman" w:hAnsi="Arial" w:cs="Arial"/>
          <w:color w:val="111111"/>
          <w:sz w:val="20"/>
          <w:szCs w:val="20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Wychowanie fizyczne pełni ważne funkcje edukacyjne, rozwojowe i  zdrowotne.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 rozwój fizyczny, psychiczny, intelektualny i społeczny uczniów oraz kształtuje obyczaj aktywności fizycznej i troski o zdrowie w okresie całego życia. Wspomaga efektywność procesu uczenia się. Pełni wiodącą rolę w edukacji zdrowotnej uczniów.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Oczekiwania wobec współczesnego wychowania fizycznego wymagają nowych standardów przygotowania ucznia do </w:t>
      </w: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całożyciowej aktywności fizycznej i troski o zdrowie.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Wychowanie fizyczne to nie tylko przygotowanie sprawnościowe, ale przede wszystkim prozdrowotne. Pełni ono, oprócz swej funkcji doraźnej, również funkcję prospektywną. Przygotowuje do dokonywania w życiu wyborów korzystnych dla zdrowia.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Założenia podstawy programowej oparte są na koncepcji sprawności fizycznej ukierunkowanej na zdrowie.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PODSTAWA  PROGRAMOWA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PRZEDMIOTU WYCHOWANIE FIZYCZNE DLA KLAS IV – VIII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Cele kształcenia  – wymagania ogólne 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Kształtowanie umiejętności rozpoznawania i oceny własnego rozwoju fizycznego oraz sprawności ogólnej.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Zachęcanie do uczestnictwa w rekreacyjnych i sportowych formach aktywności fizycznej oraz ich organizacja.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Poznawanie i stosowanie zasad bezpieczeństwa podczas aktywności fizycznej.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4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Kształtowanie umiejętności rozumienia związku aktywności fizycznej ze zdrowiem oraz praktykowanie zachowań prozdrowotnych.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5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Kształtowanie umiejętności osobistych i społecznych sprzyjających całożyciowej aktywności fizycznej.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obecnej formie podstawy programowej wymagania szczegółowe odnoszą się do zajęć prowadzonych w następujących </w:t>
      </w: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blokach tematycznych</w:t>
      </w:r>
      <w:r w:rsidRPr="006E344A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: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1. Rozwój fizyczny i sprawność fizyczna 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bloku tematycznym zawarto treści związane z diagnozowaniem i interpretowaniem rozwoju fizycznego i sprawności fizycznej. Podkreśla się znaczenie tych zagadnień  w kontekście zdrowia, a nie oceny z wychowania fizycznego. Zwraca się uwagę na rozróżnienie pojęć diagnozowanie i </w:t>
      </w:r>
      <w:proofErr w:type="spellStart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ocenianie.Pomiar</w:t>
      </w:r>
      <w:proofErr w:type="spellEnd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sprawności fizycznej nie powinien być kryterium oceny z wychowania fizycznego. Powinien służyć do wskazania mocnych i słabych przejawów sprawności ucznia w celu planowania dalszego jej rozwoju.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6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Aktywność fizyczna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Ten blok tematyczny zawiera treści dotyczące indywidualnych i zespołowych form rekreacyjno-sportowych. Układ treści uwzględnia zasadę stopniowania trudności i rozwój psychofizyczny ucznia. Treści obszaru wzbogacono o nowoczesne formy ruchu, aktywności fizyczne z innych krajów europejskich oraz wykorzystanie nowoczesnych technologii w celu monitorowania i planowania aktywności fizycznej.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7"/>
        </w:num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Bezpieczeństwo w aktywności fizycznej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tym bloku tematycznym zawarto treści dotyczące organizacji bezpiecznego miejsca ćwiczeń, doboru i wykorzystania sprzętu sportowego począwszy od bezpiecznych działań 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związanych z własną osobą, poprzez wspólne formy działania do świadomości odpowiedzialności za zdrowie innych.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4. Edukacja zdrowotna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bloku - Edukacja zdrowotna zawarto treści dotyczące zdrowia i jego diagnozowania  w kontekście przeciwdziałania chorobom cywilizacyjnym. Łączenie treści z tego bloku  z wdrażaniem kompetencji społecznych sprzyja rozwijaniu poczucia odpowiedzialności za zdrowie własne i innych ludzi, wzmacnianiu poczucia własnej wartości i wiary w swoje możliwości.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 xml:space="preserve">Przedmiotowy system oceniania ucznia z wychowania </w:t>
      </w:r>
      <w:proofErr w:type="spellStart"/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fizycznego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</w:t>
      </w:r>
      <w:proofErr w:type="spellEnd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 rozpoznaniu przez nauczyciela poziomu i postępów w opanowaniu przez ucznia umiejętności i wiadomości w stosunku do wymagań edukacyjnych, wynikających z podstawy programowej ze szczególnym uwzględnieniem zaangażowania ucznia na lekcji wychowania fizycznego.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KRYTERIA OCENY UCZNIA Z WYCHOWANIA FIZYCZNEGO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ustalaniu oceny z wychowania fizycznego należy w szczególności brać pod uwagę wysiłek wkładany przez ucznia w wykonanie określonych zadań wynikających  ze specyfiki tych zajęć.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Ocenie podlegają: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sumienne i staranne wywiązywanie się z  obowiązków,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się do zajęć, właściwy ubiór, dostosowany do wymogów lekcji wychowania fizycznego,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postawa, aktywność i zaangażowanie na lekcji wychowania fizycznego (w tym m.in. przestrzeganie zasady fair play, przestrzeganie regulaminu sali gimnastycznej  i korzystania ze sprzętu sportowego, stosowanie się do zasad bezpieczeństwa podczas wykonywania ćwiczeń),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stosunek do partnera i przeciwnika,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stosunek do własnego ciała,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aktywność  fizyczna,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opanowania wymagań programowych, osiągnięte wyniki w sportach wymiernych, dokładność wykonania zadań i poziom zdobytej wiedzy,</w:t>
      </w:r>
    </w:p>
    <w:p w:rsidR="006E344A" w:rsidRPr="006E344A" w:rsidRDefault="006E344A" w:rsidP="006E344A">
      <w:pPr>
        <w:numPr>
          <w:ilvl w:val="0"/>
          <w:numId w:val="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 w opanowaniu umiejętności i wiadomości przewidzianych dla poszczególnych klas zgodnie z indywidualnymi możliwościami i predyspozycjami.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ZASADY  OCENIANIA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Ocenianie z wychowania fizycznego jest integralną częścią Wewnątrzszkolnego Systemu Oceniania.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kryteria oceniania są zgodne z nową podstawą programową z wychowania fizycznego.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początku roku szkolnego (semestru) nauczyciele wychowania fizycznego informują uczniów i rodziców o ogólnych wymaganiach edukacyjnych i kryteriach oceniania  z wychowania fizycznego, co potwierdzają wpisem w dzienniku lekcyjnym.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oceny ucznia jest systematyczna i konsekwentna kontrola jego pracy.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</w:t>
      </w:r>
    </w:p>
    <w:p w:rsidR="006E344A" w:rsidRPr="006E344A" w:rsidRDefault="006E344A" w:rsidP="006E344A">
      <w:pPr>
        <w:numPr>
          <w:ilvl w:val="0"/>
          <w:numId w:val="1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semestralna lub roczna ustalana jest na podstawie ocen cząstkowych za określony poziom wiadomości, umiejętności i kompetencji społecznych w procesie szkolnego wychowania fizycznego.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semestralna lub roczna nie jest średnią arytmetyczną ocen cząstkowych.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ustalaniu oceny semestralnej i rocznej uwzględnia się przede wszystkim wysiłek ucznia, wynikający z realizacji programu nauczania oraz systematyczny i aktywny udział w lekcjach wychowania fizycznego.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są jawne zarówno dla ucznia, jak i jego rodziców (opiekunów prawnych).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bieżące (cząstkowe) oraz semestralne i roczne wyrażone są w stopniach  wg następującej skali ocen: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celujący 6, bardzo dobry 5, dobry 4, dostateczny 3, dopuszczający 2,  niedostateczny 1.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bieżące odpowiadają ocenie dydaktycznej i uwzględniają wiadomości  i umiejętności ucznia określone materiałem nauczania z wychowania fizycznego. Natomiast oceny semestralne i końcowe odpowiadają ocenie społeczno – wychowawczej i obejmują również ocenę aktywności ucznia, systematyczności pracy i wkładu pracy ucznia na lekcjach wychowania fizycznego.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1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Minimalną ilość ocen cząstkowych w semestrze określa się na 6. 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Sprawność motoryczną ucznia ocenia się wg testów sprawności fizycznej.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ruchowe ucznia oceniane będą na podstawie zadań kontrolno-oceniających, pozwalających na ustalenie poziomu opanowania tych umiejętności.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Wiadomości oceniane będą  poprzez zadawanie pytań, dyskusje tematyczne związane  z edukacją zdrowotną, znajomością techniki i przepisów gier zespołowych  i rekreacyjnych. Uczniowie powinni wykazać się wiadomościami z zakresu kultury fizycznej, olimpiad, przepisów dyscyplin sportowych, aktualności sportowych, tematyki dotyczącej zdrowego stylu życia.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ze sprawności fizycznej będzie przede wszystkim wynikać z postępów ucznia,  a nie z poziomu, jaki aktualnie reprezentuje /chyba że uczeń osiąga bardzo dobre wyniki/.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wystawia się oceny niedostatecznej za próby sprawności fizycznej z wyjątkiem sytuacji, w której uczeń nie podejmuje się wykonania próby lub rezygnuje z niej  w trakcie i nie ma to związku z jego złym samopoczuciem psychofizycznym lub urazem.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sytuacjach wyjątkowych (przewlekła choroba, leczenie szpitalne, wypadek, przejście  z innej szkoły itp.) uczeń otrzymuje ocenę </w:t>
      </w:r>
      <w:proofErr w:type="spellStart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końcowosemestralną</w:t>
      </w:r>
      <w:proofErr w:type="spellEnd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</w:t>
      </w:r>
      <w:proofErr w:type="spellStart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końcoworoczną</w:t>
      </w:r>
      <w:proofErr w:type="spellEnd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mniejszej liczby ocen cząstkowych.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Jeżeli z przyczyn losowych (np. zwolnienie lekarskie) uczeń nie może podejść do sprawdzianu, jest zobowiązany do zaliczenia sprawdzianu w  terminie ustalonym  z nauczycielem prowadzącym.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Szkolne ocenianie z wychowania fizycznego ma być czynnikiem motywującym uczniów do aktywności fizycznej w wymiarze teraźniejszym i przyszłościowym.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jest zobowiązany na podstawie pisemnej opinii poradni </w:t>
      </w:r>
      <w:proofErr w:type="spellStart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psychologicznopedagogicznej</w:t>
      </w:r>
      <w:proofErr w:type="spellEnd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innej poradni specjalistycznej obniżyć wymagania edukacyjne  w stosunku do ucznia, u którego stwierdzono specyficzne trudności w uczeniu się lub deficyty rozwojowe, uniemożliwiające sprostanie wymaganiom edukacyjnym  z programu nauczania.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2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i rodzice zobowiązani są do zgłaszania nauczycielowi wszelkich przeciwwskazań do wykonywania ćwiczeń (przebyte i obecne choroby, urazy).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z wychowania fizycznego może być podniesiona za dodatkową aktywność ucznia, np. udział w zajęciach rekreacyjno-sportowych, zawodach sportowych, turniejach  i rozgrywkach pozaszkolnych oraz stały postęp ucznia w usprawnianiu.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Podniesienie oceny z wychowania fizycznego na koniec I semestru lub roku szkolnego może być tylko o jeden stopień.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Obniżenie oceny z wychowania fizycznego na koniec semestru lub roku szkolnego następuje wskutek negatywnej postawy ucznia, np. częste braki stroju, niesystematyczne ćwiczenie, sporadyczne uczestniczenie w sprawdzianach kontrolno-oceniających, brak właściwego zaangażowania w czasie poszczególnych lekcji.</w:t>
      </w:r>
    </w:p>
    <w:p w:rsidR="006E344A" w:rsidRPr="006E344A" w:rsidRDefault="006E344A" w:rsidP="006E344A">
      <w:pPr>
        <w:numPr>
          <w:ilvl w:val="0"/>
          <w:numId w:val="3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może być obniżona o jeden stopień.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może być zwolniony z zajęć wychowania fizycznego decyzją administracyjną dyrektora szkoły na podstawie opinii o ograniczonych możliwościach uczestniczenia  w tych zajęciach, wydanej przez lekarza, na czas określony w tej opinii (Rozporządzenie MEN z dnia 10.06.2015 r.).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zwolnienia ucznia z zajęć wychowania na okres uniemożliwiający wystawienie oceny semestralnej lub klasyfikacyjnej na koniec roku szkolnego, zamiast oceny nauczyciel wychowania fizycznego wpisuje „zwolniony” albo „zwolniona” (Rozporządzenie MEN z dnia 10.06.2015 r.).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Uczeń, który opuścił z własnej winy lub nie ćwiczył w 51% i więcej obowiązkowych zajęć wychowania fizycznego, otrzymuje ocenę niedostateczną na koniec semestru lub roku szkolnego. Rada pedagogiczna szkoły może ustalić dla takiego ucznia egzamin poprawkowy na zasadach określonych w rozporządzeniu z dnia 30 kwietnia 2007r.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6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treści wychowania fizycznego, należy włączać uczniów czasowo bądź trwale zwolnionych z ćwiczeń fizycznych. Dotyczy to kompetencji z zakresu wiedzy  w każdym bloku tematycznym oraz wybranych kompetencji z zakresu umiejętności  ze szczególnym uwzględnieniem bloku edukacja zdrowotna</w:t>
      </w:r>
      <w:r w:rsidRPr="006E344A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pl-PL"/>
        </w:rPr>
        <w:t>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7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2C2B2B"/>
          <w:sz w:val="24"/>
          <w:szCs w:val="24"/>
          <w:lang w:eastAsia="pl-PL"/>
        </w:rPr>
        <w:lastRenderedPageBreak/>
        <w:t>Proponowany system oceniania daje możliwość zdobycia ocen bardzo dobrych i dobrych nawet tym uczniom, u których motoryka jest słabiej rozwinięta, ponieważ na lekcjach wychowania fizycznego najbardziej liczą się: chęci- czyli stosunek ucznia do własnych możliwości, postęp- czyli opis poziomu osiągniętych zmian w stosunku do diagnozy wstępnej, postawa- czyli stosunek do partnera, przeciwnika, sędziego, nauczyciela, diagnoza- czyli wynik osiągnięty w sportach wymiernych i dokładność wykonywania ćwiczeń, a nie osiąganie konkretnych wyników sportowych.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38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2C2B2B"/>
          <w:sz w:val="24"/>
          <w:szCs w:val="24"/>
          <w:lang w:eastAsia="pl-PL"/>
        </w:rPr>
        <w:t>W sytuacjach spornych nie uregulowanych poprzez przedmiotowy system oceniania  z wychowania fizycznego oraz wewnątrzszkolny system oceniania, obowiązują decyzje, które podejmują zainteresowane strony po uzgodnieniu z Dyrekcją Szkoły.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WYMAGANIA PROGRAMOWE NA POSZCZEGÓLNE STOPNIE SZKOLNE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Ocenę celującą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uczestniczy w obowiązkowych zajęciach z wychowania fizycznego oraz jest zawsze przygotowany do lekcji (posiada wymagany strój sportowy).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aktywny na lekcji. Rozwija własne uzdolnienia sportowe.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zdyscyplinowanie w czasie trwania zajęć z wychowania fizycznego oraz przed i po ich zakończeniu (dotyczy pobytu w szatni).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Dokładnie wykonuje ćwiczenia i zalecenia przekazywane przez nauczyciela, dba  o bezpieczeństwo własne i kolegów.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godną naśladowania postawę koleżeńską i sportową, pomaga słabszym i mniej sprawnym uczniom.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elementy nauczane zgodnie z programem nauczania na ocenę bardzo dobrą  i celującą. Posiada umiejętności wykraczające poza program nauczania w danej klasie.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Dokonuje oceny własnego rozwoju fizycznego.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Osiąga wysoki poziom postępu w osobistym usprawnianiu</w:t>
      </w:r>
      <w:r w:rsidRPr="006E344A">
        <w:rPr>
          <w:rFonts w:ascii="Times New Roman" w:eastAsia="Times New Roman" w:hAnsi="Times New Roman" w:cs="Times New Roman"/>
          <w:color w:val="2C2B2B"/>
          <w:sz w:val="24"/>
          <w:szCs w:val="24"/>
          <w:lang w:eastAsia="pl-PL"/>
        </w:rPr>
        <w:t>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się dużym zakresem wiedzy na temat rozwoju fizycznego i motorycznego.</w:t>
      </w:r>
    </w:p>
    <w:p w:rsidR="006E344A" w:rsidRPr="006E344A" w:rsidRDefault="006E344A" w:rsidP="006E344A">
      <w:pPr>
        <w:numPr>
          <w:ilvl w:val="0"/>
          <w:numId w:val="39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Reprezentuje szkołę w Finale Wojewódzkim lub wielokrotnie w zawodach niższego szczebla.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Ocenę bardzo dobrą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6E344A" w:rsidRPr="006E344A" w:rsidRDefault="006E344A" w:rsidP="006E344A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uczestniczy w obowiązkowych zajęciach z wychowania fizycznego oraz jest zawsze przygotowany do lekcji(posiada wymagany strój sportowy). </w:t>
      </w:r>
      <w:r w:rsidRPr="006E344A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Jest aktywny na lekcji.</w:t>
      </w:r>
    </w:p>
    <w:p w:rsidR="006E344A" w:rsidRPr="006E344A" w:rsidRDefault="006E344A" w:rsidP="006E344A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zdyscyplinowany w trakcie  zajęć z wychowania fizycznego oraz przed i po ich zakończeniu (dotyczy pobytu w szatni).</w:t>
      </w:r>
    </w:p>
    <w:p w:rsidR="006E344A" w:rsidRPr="006E344A" w:rsidRDefault="006E344A" w:rsidP="006E344A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Dokładnie wykonuje ćwiczenia i zalecenia przekazywane przez nauczyciela, stosuje zasady bezpiecznej organizacji zajęć w stosunku do siebie i pozostałych ćwiczących.</w:t>
      </w:r>
    </w:p>
    <w:p w:rsidR="006E344A" w:rsidRPr="006E344A" w:rsidRDefault="006E344A" w:rsidP="006E344A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godną naśladowania postawę koleżeńską i sportową (pomoc słabszym i mniej sprawnym).</w:t>
      </w:r>
    </w:p>
    <w:p w:rsidR="006E344A" w:rsidRPr="006E344A" w:rsidRDefault="006E344A" w:rsidP="006E344A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elementy nauczane zgodnie z programem nauczania na ocenę dobrą  i bardzo dobrą.</w:t>
      </w:r>
    </w:p>
    <w:p w:rsidR="006E344A" w:rsidRPr="006E344A" w:rsidRDefault="006E344A" w:rsidP="006E344A">
      <w:pPr>
        <w:numPr>
          <w:ilvl w:val="0"/>
          <w:numId w:val="40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doskonali sprawność motoryczną i robi widoczne postępy. </w:t>
      </w:r>
      <w:r w:rsidRPr="006E344A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Posiada dużą wiedzę na temat rozwoju fizycznego i motorycznego.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Ocenę dobrą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Systematycznie uczestniczy w obowiązkowych zajęciach z wychowania fizycznego oraz jest  przygotowany do lekcji (posiada wymagany strój sportowy). </w:t>
      </w:r>
      <w:r w:rsidRPr="006E344A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Jest aktywny na lekcji.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zdyscyplinowanie w czasie trwania zajęć z wychowania fizycznego oraz przed i po ich zakończeniu (dotyczy pobytu w szatni).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właściwą postawę koleżeńską i sportową.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elementy nauczane na ocenę, co najmniej dostateczną lub dobrą.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robi postępy na miarę swoich możliwości.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Mało angażuje się w życie sportowe klasy i szkoły.</w:t>
      </w:r>
    </w:p>
    <w:p w:rsidR="006E344A" w:rsidRPr="006E344A" w:rsidRDefault="006E344A" w:rsidP="006E344A">
      <w:pPr>
        <w:numPr>
          <w:ilvl w:val="0"/>
          <w:numId w:val="41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się dobrym zakresem wiedzy na temat rozwoju fizycznego i motorycznego.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Ocenę dostateczną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6E344A" w:rsidRPr="006E344A" w:rsidRDefault="006E344A" w:rsidP="006E344A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Niesystematycznie uczestniczy w obowiązkowych zajęciach z wychowania fizycznego oraz nie zawsze jest przygotowany do lekcji (często nie posiada wymaganego stroju sportowego).</w:t>
      </w:r>
    </w:p>
    <w:p w:rsidR="006E344A" w:rsidRPr="006E344A" w:rsidRDefault="006E344A" w:rsidP="006E344A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mało aktywny na lekcji i ma kłopoty z dyscypliną, wymaga dodatkowej interwencji wychowawczej prowadzącego zajęcia.</w:t>
      </w:r>
    </w:p>
    <w:p w:rsidR="006E344A" w:rsidRPr="006E344A" w:rsidRDefault="006E344A" w:rsidP="006E344A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Nauczane elementy wykonuje poprawnie na ocenę dobrą lub dostateczną.</w:t>
      </w:r>
    </w:p>
    <w:p w:rsidR="006E344A" w:rsidRPr="006E344A" w:rsidRDefault="006E344A" w:rsidP="006E344A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bierze udziału w klasowych i szkolnych zawodach sportowych. </w:t>
      </w:r>
      <w:r w:rsidRPr="006E344A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 uczęszcza na zajęcia sportowo – rekreacyjne.</w:t>
      </w:r>
    </w:p>
    <w:p w:rsidR="006E344A" w:rsidRPr="006E344A" w:rsidRDefault="006E344A" w:rsidP="006E344A">
      <w:pPr>
        <w:numPr>
          <w:ilvl w:val="0"/>
          <w:numId w:val="42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Wykazuje się przeciętnym zakresem wiedzy przedmiotowej.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Ocenę dopuszczającą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6E344A" w:rsidRPr="006E344A" w:rsidRDefault="006E344A" w:rsidP="006E344A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Często z własnej winy opuszcza obowiązkowe zajęcia z wychowania fizycznego.</w:t>
      </w:r>
    </w:p>
    <w:p w:rsidR="006E344A" w:rsidRPr="006E344A" w:rsidRDefault="006E344A" w:rsidP="006E344A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Często nie jest przygotowany do lekcji  (nie posiada wymaganego stroju sportowego).</w:t>
      </w:r>
    </w:p>
    <w:p w:rsidR="006E344A" w:rsidRPr="006E344A" w:rsidRDefault="006E344A" w:rsidP="006E344A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mało aktywny, niezdyscyplinowany, ma nieobecności nieusprawiedliwione oraz lekceważący stosunek do zajęć.</w:t>
      </w:r>
    </w:p>
    <w:p w:rsidR="006E344A" w:rsidRPr="006E344A" w:rsidRDefault="006E344A" w:rsidP="006E344A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Słabo wykonuje nauczane elementy (na ocenę dopuszczającą lub dostateczną). </w:t>
      </w:r>
      <w:r w:rsidRPr="006E344A">
        <w:rPr>
          <w:rFonts w:ascii="Wingdings" w:eastAsia="Times New Roman" w:hAnsi="Wingdings" w:cs="Times New Roman"/>
          <w:color w:val="000000"/>
          <w:sz w:val="24"/>
          <w:szCs w:val="24"/>
          <w:lang w:eastAsia="pl-PL"/>
        </w:rPr>
        <w:t>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Narusza zasady dyscypliny w czasie trwania zajęć oraz przed i po ich zakończeniu, nie dba o bezpieczeństwo własne i kolegów, nie współpracuje z nauczycielem, nie wykonuje ćwiczeń i zaleceń przekazywanych przez nauczyciela.</w:t>
      </w:r>
    </w:p>
    <w:p w:rsidR="006E344A" w:rsidRPr="006E344A" w:rsidRDefault="006E344A" w:rsidP="006E344A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uzyskuje żadnego postępu w próbach sprawnościowych.</w:t>
      </w:r>
    </w:p>
    <w:p w:rsidR="006E344A" w:rsidRPr="006E344A" w:rsidRDefault="006E344A" w:rsidP="006E344A">
      <w:pPr>
        <w:numPr>
          <w:ilvl w:val="0"/>
          <w:numId w:val="43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niewielką wiedzę w zakresie wychowania fizycznego.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Georgia" w:eastAsia="Times New Roman" w:hAnsi="Georgia" w:cs="Times New Roman"/>
          <w:b/>
          <w:bCs/>
          <w:color w:val="000000"/>
          <w:lang w:eastAsia="pl-PL"/>
        </w:rPr>
        <w:t>Ocenę niedostateczną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otrzymuje uczeń, który:</w:t>
      </w:r>
    </w:p>
    <w:p w:rsidR="006E344A" w:rsidRPr="006E344A" w:rsidRDefault="006E344A" w:rsidP="006E344A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 usprawiedliwienia opuszcza zajęcia z wychowania fizycznego oraz nie jest przygotowany do lekcji.</w:t>
      </w:r>
    </w:p>
    <w:p w:rsidR="006E344A" w:rsidRPr="006E344A" w:rsidRDefault="006E344A" w:rsidP="006E344A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lekceważący stosunek do przedmiotu, wykazuje brak aktywności na lekcji.</w:t>
      </w:r>
    </w:p>
    <w:p w:rsidR="006E344A" w:rsidRPr="006E344A" w:rsidRDefault="006E344A" w:rsidP="006E344A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Rażąco narusza zasady dyscypliny w czasie trwania zajęć oraz przed i po ich zakończeniu, nie dba o bezpieczeństwo własne i kolegów, nie wykonuje ćwiczeń  i zaleceń przekazywanych przez nauczyciela.</w:t>
      </w:r>
    </w:p>
    <w:p w:rsidR="006E344A" w:rsidRPr="006E344A" w:rsidRDefault="006E344A" w:rsidP="006E344A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 potrafi wykonać ćwiczeń nawet o bardzo niskim stopniu trudności.</w:t>
      </w:r>
    </w:p>
    <w:p w:rsidR="006E344A" w:rsidRPr="006E344A" w:rsidRDefault="006E344A" w:rsidP="006E344A">
      <w:pPr>
        <w:numPr>
          <w:ilvl w:val="0"/>
          <w:numId w:val="44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niedostateczną wiedzę w zakresie nauczanego przedmiotu.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KONTRAKT Z UCZNIEM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center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poznać zasady bhp na lekcji wychowania fizycznego  i przestrzegać je.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posiadać na lekcji wychowania fizycznego strój sportowy  i obuwie sportowe, dostosowane tylko do ćwiczeń na sali gimnastycznej i boiskach zewnętrznych.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 na salę gimnastyczną tylko w obuwiu sportowym.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czasie lekcji w sali gimnastycznej mogą przebywać jedynie uczniowie, którzy mają w tym czasie lekcje wychowania fizycznego lub zajęcia sportowe.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Raz w semestrze uczeń może zgłosić brak stroju. Każdy następny brak stroju,  to ocena niedostateczna.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Zwolnienie z całego roku szkolnego powinno być przedstawione do końca września,  a z II semestru do końca lutego.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Zwolnienie z ćwiczeń na lekcji wychowania fizycznego nie zwalnia ucznia z obecności na tej lekcji.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Uczeń, który ma zwolnienie lekarskie może być zwolniony z lekcji, jeżeli jest to jego pierwsza lub ostatnia lekcja, po uprzednim przedstawieniu nauczycielowi i dyrekcji oświadczenia rodziców, że w tym czasie biorą za niego odpowiedzialność.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Zwolnienia krótkotrwałe muszą być przedstawione na lekcji w dniu, którego dotyczą.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Dziewczęta mogą raz w miesiącu zgłosić niedyspozycję. Odstępstwa od tej reguły- jedynie na podstawie zaświadczenia od lekarza specjalisty.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Konsekwencją podrobienia lub przedstawienia niezgodnego z faktycznym stanem fizycznym zwolnienia lekarskiego jest powiadomienie wychowawcy i rodziców.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rzeczy wartościowe pozostawione przez ćwiczących w szatni i miejscu zajęć, dyrekcja szkoły oraz prowadzący zajęcia nie odpowiadają.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nie powinien podczas lekcji wychowania fizycznego korzystać z odtwarzaczy  i telefonów komórkowych.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zaliczania poszczególnych elementów obejmujących program nauczania. Na uzupełnienie lub poprawę danego elementu uczeń ma dwa tygodnie. Jeżeli uczeń przebywał na dłuższym zwolnieniu lekarskim, termin sprawdzianu ustala  z nauczycielem. W wyniku nie przystąpienia do zaliczenia uczeń dostaje ocenę niedostateczną.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niećwiczący  pomagają nauczycielowi w organizacji lekcji.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Spóźnienie na lekcję wychowania fizycznego ucznia powyżej 15 min. bez usprawiedliwienia traktowane jest jako nieobecność.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nie mają prawa przebywać na sali gimnastycznej w czasie przerwy bez opieki nauczyciela.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Wychodzenie ucznia z lekcji możliwe jest jedynie za zgodą nauczyciela.</w:t>
      </w:r>
    </w:p>
    <w:p w:rsidR="006E344A" w:rsidRPr="006E344A" w:rsidRDefault="006E344A" w:rsidP="006E344A">
      <w:pPr>
        <w:numPr>
          <w:ilvl w:val="0"/>
          <w:numId w:val="45"/>
        </w:num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mają obowiązek dbać o sprzęt sportowy, jak i o ład i porządek w szatniach.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jc w:val="both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…………………………………….  zapoznałam/</w:t>
      </w:r>
      <w:proofErr w:type="spellStart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proofErr w:type="spellEnd"/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 wymaganiami edukacyjnymi, zasadami bezpieczeństwa na lekcji wychowania fizycznego, przedmiotowym systemem oceniania oraz zawartym kontraktem.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pl-PL"/>
        </w:rPr>
        <w:lastRenderedPageBreak/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Klasa  ……………….           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E344A" w:rsidRPr="006E344A" w:rsidRDefault="006E344A" w:rsidP="006E344A">
      <w:pPr>
        <w:shd w:val="clear" w:color="auto" w:fill="FFFFFF"/>
        <w:spacing w:after="11" w:line="240" w:lineRule="auto"/>
        <w:ind w:left="294" w:right="12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6E3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9247" w:type="dxa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4253"/>
        <w:gridCol w:w="4424"/>
      </w:tblGrid>
      <w:tr w:rsidR="006E344A" w:rsidRPr="006E344A" w:rsidTr="006E344A">
        <w:trPr>
          <w:trHeight w:val="32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11" w:line="240" w:lineRule="auto"/>
              <w:ind w:left="294" w:right="12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 i imię ucznia</w:t>
            </w:r>
          </w:p>
        </w:tc>
        <w:tc>
          <w:tcPr>
            <w:tcW w:w="4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11" w:line="240" w:lineRule="auto"/>
              <w:ind w:left="294" w:right="12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pl-PL"/>
              </w:rPr>
              <w:t>Podpis ucznia</w:t>
            </w:r>
          </w:p>
        </w:tc>
      </w:tr>
      <w:tr w:rsidR="006E344A" w:rsidRPr="006E344A" w:rsidTr="006E344A">
        <w:trPr>
          <w:trHeight w:val="383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11" w:line="240" w:lineRule="auto"/>
              <w:ind w:left="294" w:right="12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11" w:line="240" w:lineRule="auto"/>
              <w:ind w:left="294" w:right="12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E344A" w:rsidRPr="006E344A" w:rsidTr="006E344A">
        <w:trPr>
          <w:trHeight w:val="37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11" w:line="240" w:lineRule="auto"/>
              <w:ind w:left="294" w:right="12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11" w:line="240" w:lineRule="auto"/>
              <w:ind w:left="294" w:right="12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E344A" w:rsidRPr="006E344A" w:rsidTr="006E344A">
        <w:trPr>
          <w:trHeight w:val="37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6E3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43" w:type="dxa"/>
            </w:tcMar>
            <w:hideMark/>
          </w:tcPr>
          <w:p w:rsidR="006E344A" w:rsidRPr="006E344A" w:rsidRDefault="006E344A" w:rsidP="006E344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E344A" w:rsidRPr="006E344A" w:rsidRDefault="006E344A" w:rsidP="006E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70298" w:rsidRDefault="00670298"/>
    <w:sectPr w:rsidR="00670298" w:rsidSect="0067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FEB"/>
    <w:multiLevelType w:val="multilevel"/>
    <w:tmpl w:val="CFC8BF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B115F"/>
    <w:multiLevelType w:val="multilevel"/>
    <w:tmpl w:val="47F85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92947"/>
    <w:multiLevelType w:val="multilevel"/>
    <w:tmpl w:val="6BAAC8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72B05"/>
    <w:multiLevelType w:val="multilevel"/>
    <w:tmpl w:val="21CAA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1600E"/>
    <w:multiLevelType w:val="multilevel"/>
    <w:tmpl w:val="A5D201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16F4E"/>
    <w:multiLevelType w:val="multilevel"/>
    <w:tmpl w:val="A3B83F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A4233"/>
    <w:multiLevelType w:val="multilevel"/>
    <w:tmpl w:val="C5249D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A09A9"/>
    <w:multiLevelType w:val="multilevel"/>
    <w:tmpl w:val="A7585B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04EA4"/>
    <w:multiLevelType w:val="multilevel"/>
    <w:tmpl w:val="616CE0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61F21"/>
    <w:multiLevelType w:val="multilevel"/>
    <w:tmpl w:val="F3E67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26B48"/>
    <w:multiLevelType w:val="multilevel"/>
    <w:tmpl w:val="ED28B2F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C558C"/>
    <w:multiLevelType w:val="multilevel"/>
    <w:tmpl w:val="3C9CBF8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CC50BA"/>
    <w:multiLevelType w:val="multilevel"/>
    <w:tmpl w:val="64463E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33618"/>
    <w:multiLevelType w:val="multilevel"/>
    <w:tmpl w:val="ED0E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A4C94"/>
    <w:multiLevelType w:val="multilevel"/>
    <w:tmpl w:val="3C2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9E4A0A"/>
    <w:multiLevelType w:val="multilevel"/>
    <w:tmpl w:val="44F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B94C8B"/>
    <w:multiLevelType w:val="multilevel"/>
    <w:tmpl w:val="845AED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30BFD"/>
    <w:multiLevelType w:val="multilevel"/>
    <w:tmpl w:val="5B7619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507E45"/>
    <w:multiLevelType w:val="multilevel"/>
    <w:tmpl w:val="EF4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0C516F3"/>
    <w:multiLevelType w:val="multilevel"/>
    <w:tmpl w:val="44C6ED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866CB8"/>
    <w:multiLevelType w:val="multilevel"/>
    <w:tmpl w:val="1D8ABC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52929"/>
    <w:multiLevelType w:val="multilevel"/>
    <w:tmpl w:val="ADA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8B3638"/>
    <w:multiLevelType w:val="multilevel"/>
    <w:tmpl w:val="814CA4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72C96"/>
    <w:multiLevelType w:val="multilevel"/>
    <w:tmpl w:val="5398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A418C"/>
    <w:multiLevelType w:val="multilevel"/>
    <w:tmpl w:val="C500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CA7159"/>
    <w:multiLevelType w:val="multilevel"/>
    <w:tmpl w:val="625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6901620"/>
    <w:multiLevelType w:val="multilevel"/>
    <w:tmpl w:val="FAF2DAC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9F6751"/>
    <w:multiLevelType w:val="multilevel"/>
    <w:tmpl w:val="D42423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00344C"/>
    <w:multiLevelType w:val="multilevel"/>
    <w:tmpl w:val="2CA4064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B1451F"/>
    <w:multiLevelType w:val="multilevel"/>
    <w:tmpl w:val="160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3F4BDC"/>
    <w:multiLevelType w:val="multilevel"/>
    <w:tmpl w:val="EB0E0F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C923E6"/>
    <w:multiLevelType w:val="multilevel"/>
    <w:tmpl w:val="EBFA99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DD63E3"/>
    <w:multiLevelType w:val="multilevel"/>
    <w:tmpl w:val="9CE8F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6F6DFB"/>
    <w:multiLevelType w:val="multilevel"/>
    <w:tmpl w:val="FF9EF1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7810FA"/>
    <w:multiLevelType w:val="multilevel"/>
    <w:tmpl w:val="166A2E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1811F5"/>
    <w:multiLevelType w:val="multilevel"/>
    <w:tmpl w:val="3656CD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522927"/>
    <w:multiLevelType w:val="multilevel"/>
    <w:tmpl w:val="D04216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5B6D63"/>
    <w:multiLevelType w:val="multilevel"/>
    <w:tmpl w:val="898A0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4C69AA"/>
    <w:multiLevelType w:val="multilevel"/>
    <w:tmpl w:val="DDEAD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A0C07"/>
    <w:multiLevelType w:val="multilevel"/>
    <w:tmpl w:val="1324C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6B7B13"/>
    <w:multiLevelType w:val="multilevel"/>
    <w:tmpl w:val="97842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705EF"/>
    <w:multiLevelType w:val="multilevel"/>
    <w:tmpl w:val="9B8A8C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713562"/>
    <w:multiLevelType w:val="multilevel"/>
    <w:tmpl w:val="6F28BD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05474F"/>
    <w:multiLevelType w:val="multilevel"/>
    <w:tmpl w:val="DB1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D381A9D"/>
    <w:multiLevelType w:val="multilevel"/>
    <w:tmpl w:val="82AEC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7"/>
  </w:num>
  <w:num w:numId="3">
    <w:abstractNumId w:val="44"/>
  </w:num>
  <w:num w:numId="4">
    <w:abstractNumId w:val="38"/>
  </w:num>
  <w:num w:numId="5">
    <w:abstractNumId w:val="31"/>
  </w:num>
  <w:num w:numId="6">
    <w:abstractNumId w:val="9"/>
  </w:num>
  <w:num w:numId="7">
    <w:abstractNumId w:val="3"/>
  </w:num>
  <w:num w:numId="8">
    <w:abstractNumId w:val="23"/>
  </w:num>
  <w:num w:numId="9">
    <w:abstractNumId w:val="13"/>
  </w:num>
  <w:num w:numId="10">
    <w:abstractNumId w:val="39"/>
  </w:num>
  <w:num w:numId="11">
    <w:abstractNumId w:val="40"/>
  </w:num>
  <w:num w:numId="12">
    <w:abstractNumId w:val="1"/>
  </w:num>
  <w:num w:numId="13">
    <w:abstractNumId w:val="34"/>
  </w:num>
  <w:num w:numId="14">
    <w:abstractNumId w:val="4"/>
  </w:num>
  <w:num w:numId="15">
    <w:abstractNumId w:val="19"/>
  </w:num>
  <w:num w:numId="16">
    <w:abstractNumId w:val="5"/>
  </w:num>
  <w:num w:numId="17">
    <w:abstractNumId w:val="22"/>
  </w:num>
  <w:num w:numId="18">
    <w:abstractNumId w:val="20"/>
  </w:num>
  <w:num w:numId="19">
    <w:abstractNumId w:val="36"/>
  </w:num>
  <w:num w:numId="20">
    <w:abstractNumId w:val="7"/>
  </w:num>
  <w:num w:numId="21">
    <w:abstractNumId w:val="32"/>
  </w:num>
  <w:num w:numId="22">
    <w:abstractNumId w:val="41"/>
  </w:num>
  <w:num w:numId="23">
    <w:abstractNumId w:val="0"/>
  </w:num>
  <w:num w:numId="24">
    <w:abstractNumId w:val="16"/>
  </w:num>
  <w:num w:numId="25">
    <w:abstractNumId w:val="2"/>
  </w:num>
  <w:num w:numId="26">
    <w:abstractNumId w:val="35"/>
  </w:num>
  <w:num w:numId="27">
    <w:abstractNumId w:val="12"/>
  </w:num>
  <w:num w:numId="28">
    <w:abstractNumId w:val="27"/>
  </w:num>
  <w:num w:numId="29">
    <w:abstractNumId w:val="6"/>
  </w:num>
  <w:num w:numId="30">
    <w:abstractNumId w:val="8"/>
  </w:num>
  <w:num w:numId="31">
    <w:abstractNumId w:val="42"/>
  </w:num>
  <w:num w:numId="32">
    <w:abstractNumId w:val="10"/>
  </w:num>
  <w:num w:numId="33">
    <w:abstractNumId w:val="26"/>
  </w:num>
  <w:num w:numId="34">
    <w:abstractNumId w:val="28"/>
  </w:num>
  <w:num w:numId="35">
    <w:abstractNumId w:val="11"/>
  </w:num>
  <w:num w:numId="36">
    <w:abstractNumId w:val="30"/>
  </w:num>
  <w:num w:numId="37">
    <w:abstractNumId w:val="33"/>
  </w:num>
  <w:num w:numId="38">
    <w:abstractNumId w:val="17"/>
  </w:num>
  <w:num w:numId="39">
    <w:abstractNumId w:val="29"/>
  </w:num>
  <w:num w:numId="40">
    <w:abstractNumId w:val="43"/>
  </w:num>
  <w:num w:numId="41">
    <w:abstractNumId w:val="21"/>
  </w:num>
  <w:num w:numId="42">
    <w:abstractNumId w:val="15"/>
  </w:num>
  <w:num w:numId="43">
    <w:abstractNumId w:val="25"/>
  </w:num>
  <w:num w:numId="44">
    <w:abstractNumId w:val="18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344A"/>
    <w:rsid w:val="00670298"/>
    <w:rsid w:val="006E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298"/>
  </w:style>
  <w:style w:type="paragraph" w:styleId="Nagwek1">
    <w:name w:val="heading 1"/>
    <w:basedOn w:val="Normalny"/>
    <w:link w:val="Nagwek1Znak"/>
    <w:uiPriority w:val="9"/>
    <w:qFormat/>
    <w:rsid w:val="006E3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4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E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2614</Words>
  <Characters>15685</Characters>
  <Application>Microsoft Office Word</Application>
  <DocSecurity>0</DocSecurity>
  <Lines>130</Lines>
  <Paragraphs>36</Paragraphs>
  <ScaleCrop>false</ScaleCrop>
  <Company/>
  <LinksUpToDate>false</LinksUpToDate>
  <CharactersWithSpaces>18263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Legierski</dc:creator>
  <cp:lastModifiedBy>Paweł Legierski</cp:lastModifiedBy>
  <cp:revision>1</cp:revision>
  <dcterms:created xsi:type="dcterms:W3CDTF">2025-09-16T19:02:00Z</dcterms:created>
  <dcterms:modified xsi:type="dcterms:W3CDTF">2025-09-16T19:03:00Z</dcterms:modified>
</cp:coreProperties>
</file>